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Ishita Banerjee</w:t>
      </w:r>
    </w:p>
    <w:p>
      <w:pPr>
        <w:spacing w:after="40"/>
      </w:pPr>
      <w:r>
        <w:rPr>
          <w:b w:val="0"/>
          <w:i w:val="0"/>
          <w:color w:val="4B2ED6"/>
          <w:sz w:val="23"/>
        </w:rPr>
        <w:t>Junior Content Writer</w:t>
      </w:r>
    </w:p>
    <w:p>
      <w:pPr>
        <w:spacing w:after="120"/>
      </w:pPr>
      <w:r>
        <w:rPr>
          <w:b w:val="0"/>
          <w:i w:val="0"/>
          <w:color w:val="5B5F8A"/>
          <w:sz w:val="19"/>
        </w:rPr>
        <w:t>Kolkata, West Bengal · [Phone] · [Email] · [Website or LinkedIn]</w:t>
      </w:r>
    </w:p>
    <w:p>
      <w:pPr>
        <w:spacing w:after="80" w:before="220"/>
        <w:pBdr>
          <w:bottom w:val="single" w:sz="6" w:space="2" w:color="4B2ED6"/>
        </w:pBdr>
      </w:pPr>
      <w:r>
        <w:rPr>
          <w:b/>
          <w:i w:val="0"/>
          <w:color w:val="4B2ED6"/>
          <w:sz w:val="21"/>
        </w:rPr>
        <w:t>PROFESSIONAL SUMMARY</w:t>
      </w:r>
    </w:p>
    <w:p>
      <w:r>
        <w:rPr>
          <w:b w:val="0"/>
          <w:i w:val="0"/>
        </w:rPr>
        <w:t>English literature graduate writing blogs, newsletters and product descriptions for lifestyle and travel brands. Researches thoroughly, follows style guides closely and edits her own drafts before submission. Familiar with WordPress, Google Search Console and keyword research tools, and seeking a first full-time content writing role in a brand or media team.</w:t>
      </w:r>
    </w:p>
    <w:p>
      <w:pPr>
        <w:spacing w:after="80" w:before="220"/>
        <w:pBdr>
          <w:bottom w:val="single" w:sz="6" w:space="2" w:color="4B2ED6"/>
        </w:pBdr>
      </w:pPr>
      <w:r>
        <w:rPr>
          <w:b/>
          <w:i w:val="0"/>
          <w:color w:val="4B2ED6"/>
          <w:sz w:val="21"/>
        </w:rPr>
        <w:t>SKILLS</w:t>
      </w:r>
    </w:p>
    <w:p>
      <w:r>
        <w:rPr>
          <w:b w:val="0"/>
          <w:i w:val="0"/>
        </w:rPr>
        <w:t>Blog writing · SEO basics · WordPress · Keyword research · Proofreading · Newsletter copy · Style guide adherence · Google Docs</w:t>
      </w:r>
    </w:p>
    <w:p>
      <w:pPr>
        <w:spacing w:after="80" w:before="220"/>
        <w:pBdr>
          <w:bottom w:val="single" w:sz="6" w:space="2" w:color="4B2ED6"/>
        </w:pBdr>
      </w:pPr>
      <w:r>
        <w:rPr>
          <w:b/>
          <w:i w:val="0"/>
          <w:color w:val="4B2ED6"/>
          <w:sz w:val="21"/>
        </w:rPr>
        <w:t>EXPERIENCE</w:t>
      </w:r>
    </w:p>
    <w:p>
      <w:pPr>
        <w:spacing w:after="20"/>
      </w:pPr>
      <w:r>
        <w:rPr>
          <w:b/>
        </w:rPr>
        <w:t>Content Writing Intern</w:t>
      </w:r>
      <w:r>
        <w:t xml:space="preserve"> — online travel and experiences startup, Remote</w:t>
      </w:r>
    </w:p>
    <w:p>
      <w:pPr>
        <w:spacing w:after="120"/>
      </w:pPr>
      <w:r>
        <w:rPr>
          <w:b w:val="0"/>
          <w:i w:val="0"/>
          <w:color w:val="5B5F8A"/>
          <w:sz w:val="19"/>
        </w:rPr>
        <w:t>4-month internship</w:t>
      </w:r>
    </w:p>
    <w:p>
      <w:pPr>
        <w:pStyle w:val="ListBullet"/>
        <w:spacing w:after="40"/>
      </w:pPr>
      <w:r>
        <w:t>Wrote 28 destination guides of around 1,500 words each, following the brand’s tone and on-page SEO checklist.</w:t>
      </w:r>
    </w:p>
    <w:p>
      <w:pPr>
        <w:pStyle w:val="ListBullet"/>
        <w:spacing w:after="40"/>
      </w:pPr>
      <w:r>
        <w:t>Two guides on weekend trips from Kolkata reached the first page of search results within three months of publishing.</w:t>
      </w:r>
    </w:p>
    <w:p>
      <w:pPr>
        <w:pStyle w:val="ListBullet"/>
        <w:spacing w:after="40"/>
      </w:pPr>
      <w:r>
        <w:t>Proofread partner listings and flagged pricing errors before they went live on the booking site.</w:t>
      </w:r>
    </w:p>
    <w:p>
      <w:pPr>
        <w:spacing w:after="20"/>
      </w:pPr>
      <w:r>
        <w:rPr>
          <w:b/>
        </w:rPr>
        <w:t>Student Editor</w:t>
      </w:r>
      <w:r>
        <w:t xml:space="preserve"> — college literary magazine, Kolkata</w:t>
      </w:r>
    </w:p>
    <w:p>
      <w:pPr>
        <w:spacing w:after="120"/>
      </w:pPr>
      <w:r>
        <w:rPr>
          <w:b w:val="0"/>
          <w:i w:val="0"/>
          <w:color w:val="5B5F8A"/>
          <w:sz w:val="19"/>
        </w:rPr>
        <w:t>1 year</w:t>
      </w:r>
    </w:p>
    <w:p>
      <w:pPr>
        <w:pStyle w:val="ListBullet"/>
        <w:spacing w:after="40"/>
      </w:pPr>
      <w:r>
        <w:t>Selected and edited 40 student submissions for two print issues and a digital edition.</w:t>
      </w:r>
    </w:p>
    <w:p>
      <w:pPr>
        <w:pStyle w:val="ListBullet"/>
        <w:spacing w:after="40"/>
      </w:pPr>
      <w:r>
        <w:t>Introduced a submission tracker in Google Sheets, cutting response time to contributors from weeks to days.</w:t>
      </w:r>
    </w:p>
    <w:p>
      <w:pPr>
        <w:spacing w:after="80" w:before="220"/>
        <w:pBdr>
          <w:bottom w:val="single" w:sz="6" w:space="2" w:color="4B2ED6"/>
        </w:pBdr>
      </w:pPr>
      <w:r>
        <w:rPr>
          <w:b/>
          <w:i w:val="0"/>
          <w:color w:val="4B2ED6"/>
          <w:sz w:val="21"/>
        </w:rPr>
        <w:t>EDUCATION</w:t>
      </w:r>
    </w:p>
    <w:p>
      <w:pPr>
        <w:spacing w:after="20"/>
      </w:pPr>
      <w:r>
        <w:rPr>
          <w:b/>
        </w:rPr>
        <w:t>BA (Hons) English Literature</w:t>
      </w:r>
      <w:r>
        <w:t xml:space="preserve"> — central university, Kolkata</w:t>
      </w:r>
    </w:p>
    <w:p>
      <w:pPr>
        <w:spacing w:after="120"/>
      </w:pPr>
      <w:r>
        <w:rPr>
          <w:b w:val="0"/>
          <w:i w:val="0"/>
          <w:color w:val="5B5F8A"/>
          <w:sz w:val="19"/>
        </w:rPr>
        <w:t>First class; dissertation on travel writing in colonial Bengal</w:t>
      </w:r>
    </w:p>
    <w:p>
      <w:pPr>
        <w:spacing w:after="80" w:before="220"/>
        <w:pBdr>
          <w:bottom w:val="single" w:sz="6" w:space="2" w:color="4B2ED6"/>
        </w:pBdr>
      </w:pPr>
      <w:r>
        <w:rPr>
          <w:b/>
          <w:i w:val="0"/>
          <w:color w:val="4B2ED6"/>
          <w:sz w:val="21"/>
        </w:rPr>
        <w:t>CERTIFICATIONS AND REGISTRATIONS</w:t>
      </w:r>
    </w:p>
    <w:p>
      <w:pPr>
        <w:pStyle w:val="ListBullet"/>
        <w:spacing w:after="40"/>
      </w:pPr>
      <w:r>
        <w:t>HubSpot Content Marketing certification</w:t>
      </w:r>
    </w:p>
    <w:p>
      <w:pPr>
        <w:pStyle w:val="ListBullet"/>
        <w:spacing w:after="40"/>
      </w:pPr>
      <w:r>
        <w:t>Google Analytics beginner course</w:t>
      </w:r>
    </w:p>
    <w:p>
      <w:pPr>
        <w:spacing w:after="80" w:before="220"/>
        <w:pBdr>
          <w:bottom w:val="single" w:sz="6" w:space="2" w:color="4B2ED6"/>
        </w:pBdr>
      </w:pPr>
      <w:r>
        <w:rPr>
          <w:b/>
          <w:i w:val="0"/>
          <w:color w:val="4B2ED6"/>
          <w:sz w:val="21"/>
        </w:rPr>
        <w:t>PROJECTS</w:t>
      </w:r>
    </w:p>
    <w:p>
      <w:pPr>
        <w:pStyle w:val="ListBullet"/>
        <w:spacing w:after="40"/>
      </w:pPr>
      <w:r>
        <w:t>Personal food blog — publishes weekly reviews of neighbourhood eateries, building an email list of 600 local readers</w:t>
      </w:r>
    </w:p>
    <w:p>
      <w:pPr>
        <w:spacing w:after="80" w:before="220"/>
        <w:pBdr>
          <w:bottom w:val="single" w:sz="6" w:space="2" w:color="4B2ED6"/>
        </w:pBdr>
      </w:pPr>
      <w:r>
        <w:rPr>
          <w:b/>
          <w:i w:val="0"/>
          <w:color w:val="4B2ED6"/>
          <w:sz w:val="21"/>
        </w:rPr>
        <w:t>LANGUAGES</w:t>
      </w:r>
    </w:p>
    <w:p>
      <w:r>
        <w:rPr>
          <w:b w:val="0"/>
          <w:i w:val="0"/>
        </w:rPr>
        <w:t>English · Bengali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fresher resume from digitalcvmaker.com/resume-examples/writers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Ishita Banerjee – Junior Content Writer resume</dc:title>
  <dc:subject>writers resume example</dc:subject>
  <dc:creator>digitalcvmaker.com</dc:creator>
  <cp:keywords>template, writers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