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Harpreet Kaur Sandhu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Vice-Principal, CBSE Senior Secondary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Ludhiana, Punjab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Vice-principal with fifteen years in a CBSE school, including five in academic leadership for classes VI to XII. Manages timetabling, examinations, teacher observation and discipline for a campus of about nine hundred students. Holds an M.Ed. and has completed CBSE capacity-building programmes on assessment and school leadership, and is seeking a first principal role.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Academic planning · Timetable management · Examination coordination · Teacher observation · Student discipline systems · Parent-teacher meetings · School ERP · Competency-based assessment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Vice-Principal</w:t>
      </w:r>
      <w:r>
        <w:t xml:space="preserve"> — CBSE co-educational senior secondary school, Ludhiana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3 years · current</w:t>
      </w:r>
    </w:p>
    <w:p>
      <w:pPr>
        <w:pStyle w:val="ListBullet"/>
        <w:spacing w:after="40"/>
      </w:pPr>
      <w:r>
        <w:t>Oversaw the academic calendar, timetable and internal examinations for twenty-eight sections from classes VI to XII.</w:t>
      </w:r>
    </w:p>
    <w:p>
      <w:pPr>
        <w:pStyle w:val="ListBullet"/>
        <w:spacing w:after="40"/>
      </w:pPr>
      <w:r>
        <w:t>Observed each of forty-five teachers twice a year and ran follow-up workshops on questioning and classroom routines.</w:t>
      </w:r>
    </w:p>
    <w:p>
      <w:pPr>
        <w:pStyle w:val="ListBullet"/>
        <w:spacing w:after="40"/>
      </w:pPr>
      <w:r>
        <w:t>Chaired the discipline committee and introduced a restorative conversation process that reduced repeat referrals over two terms.</w:t>
      </w:r>
    </w:p>
    <w:p>
      <w:pPr>
        <w:pStyle w:val="ListBullet"/>
        <w:spacing w:after="40"/>
      </w:pPr>
      <w:r>
        <w:t>Led preparation for a CBSE inspection, organising mandatory disclosure documents and safety records ahead of the visit.</w:t>
      </w:r>
    </w:p>
    <w:p>
      <w:pPr>
        <w:spacing w:after="20"/>
      </w:pPr>
      <w:r>
        <w:rPr>
          <w:b/>
        </w:rPr>
        <w:t>Academic Coordinator and English Teacher</w:t>
      </w:r>
      <w:r>
        <w:t xml:space="preserve"> — Same school, senior secondary wing, Ludhiana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2 years</w:t>
      </w:r>
    </w:p>
    <w:p>
      <w:pPr>
        <w:pStyle w:val="ListBullet"/>
        <w:spacing w:after="40"/>
      </w:pPr>
      <w:r>
        <w:t>Coordinated syllabus planning and weekly department meetings for English, social science and Hindi teachers.</w:t>
      </w:r>
    </w:p>
    <w:p>
      <w:pPr>
        <w:pStyle w:val="ListBullet"/>
        <w:spacing w:after="40"/>
      </w:pPr>
      <w:r>
        <w:t>Designed a reading programme for classes VI to VIII that doubled library borrowing within one academic year.</w:t>
      </w:r>
    </w:p>
    <w:p>
      <w:pPr>
        <w:pStyle w:val="ListBullet"/>
        <w:spacing w:after="40"/>
      </w:pPr>
      <w:r>
        <w:t>Continued teaching English to board classes, keeping section pass rates at full strength across both years.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M.Ed.</w:t>
      </w:r>
      <w:r>
        <w:t xml:space="preserve"> — State university, Patiala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Dissertation on classroom observation and teacher feedback</w:t>
      </w:r>
    </w:p>
    <w:p>
      <w:pPr>
        <w:spacing w:after="20"/>
      </w:pPr>
      <w:r>
        <w:rPr>
          <w:b/>
        </w:rPr>
        <w:t>M.A. English and B.Ed.</w:t>
      </w:r>
      <w:r>
        <w:t xml:space="preserve"> — State university affiliated colleges, Ludhiana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CBSE capacity-building programme on school leadership</w:t>
      </w:r>
    </w:p>
    <w:p>
      <w:pPr>
        <w:pStyle w:val="ListBullet"/>
        <w:spacing w:after="40"/>
      </w:pPr>
      <w:r>
        <w:t>CBSE training on competency-based assessment</w:t>
      </w:r>
    </w:p>
    <w:p>
      <w:pPr>
        <w:pStyle w:val="ListBullet"/>
        <w:spacing w:after="40"/>
      </w:pPr>
      <w:r>
        <w:t>POCSO awareness and child-safeguarding training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Peer observation circles — small teacher groups that watch one lesson a month and share structured feedback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Punjabi · Hindi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digitalcvmaker.com/resume-examples/school-principals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Harpreet Kaur Sandhu – Vice-Principal, CBSE Senior Secondary resume</dc:title>
  <dc:subject>school-principals resume example</dc:subject>
  <dc:creator>digitalcvmaker.com</dc:creator>
  <cp:keywords>template, school-principals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