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Vignesh Selvaraj</w:t>
      </w:r>
    </w:p>
    <w:p>
      <w:pPr>
        <w:spacing w:after="40"/>
      </w:pPr>
      <w:r>
        <w:rPr>
          <w:b w:val="0"/>
          <w:i w:val="0"/>
          <w:color w:val="4B2ED6"/>
          <w:sz w:val="23"/>
        </w:rPr>
        <w:t>Network Support Engineer</w:t>
      </w:r>
    </w:p>
    <w:p>
      <w:pPr>
        <w:spacing w:after="120"/>
      </w:pPr>
      <w:r>
        <w:rPr>
          <w:b w:val="0"/>
          <w:i w:val="0"/>
          <w:color w:val="5B5F8A"/>
          <w:sz w:val="19"/>
        </w:rPr>
        <w:t>Coimbatore, Tamil Nadu · [Phone] · [Email] · [Website or LinkedIn]</w:t>
      </w:r>
    </w:p>
    <w:p>
      <w:pPr>
        <w:spacing w:after="80" w:before="220"/>
        <w:pBdr>
          <w:bottom w:val="single" w:sz="6" w:space="2" w:color="4B2ED6"/>
        </w:pBdr>
      </w:pPr>
      <w:r>
        <w:rPr>
          <w:b/>
          <w:i w:val="0"/>
          <w:color w:val="4B2ED6"/>
          <w:sz w:val="21"/>
        </w:rPr>
        <w:t>PROFESSIONAL SUMMARY</w:t>
      </w:r>
    </w:p>
    <w:p>
      <w:r>
        <w:rPr>
          <w:b w:val="0"/>
          <w:i w:val="0"/>
        </w:rPr>
        <w:t>CCNA-certified engineering graduate with eight months in a network operations centre for a managed services provider. Monitors WAN links and branch routers, troubleshoots VLAN and DHCP issues and raises tickets with internet service providers. Comfortable with Linux basics, Wireshark and rotational shifts. Seeking an L1 or L2 network engineer role.</w:t>
      </w:r>
    </w:p>
    <w:p>
      <w:pPr>
        <w:spacing w:after="80" w:before="220"/>
        <w:pBdr>
          <w:bottom w:val="single" w:sz="6" w:space="2" w:color="4B2ED6"/>
        </w:pBdr>
      </w:pPr>
      <w:r>
        <w:rPr>
          <w:b/>
          <w:i w:val="0"/>
          <w:color w:val="4B2ED6"/>
          <w:sz w:val="21"/>
        </w:rPr>
        <w:t>SKILLS</w:t>
      </w:r>
    </w:p>
    <w:p>
      <w:r>
        <w:rPr>
          <w:b w:val="0"/>
          <w:i w:val="0"/>
        </w:rPr>
        <w:t>Routing and switching basics · VLANs, STP and DHCP · OSPF and static routing · Network monitoring tools · Wireshark · ISP ticket follow-up · Structured cabling · Linux command line · ITIL incident process</w:t>
      </w:r>
    </w:p>
    <w:p>
      <w:pPr>
        <w:spacing w:after="80" w:before="220"/>
        <w:pBdr>
          <w:bottom w:val="single" w:sz="6" w:space="2" w:color="4B2ED6"/>
        </w:pBdr>
      </w:pPr>
      <w:r>
        <w:rPr>
          <w:b/>
          <w:i w:val="0"/>
          <w:color w:val="4B2ED6"/>
          <w:sz w:val="21"/>
        </w:rPr>
        <w:t>EXPERIENCE</w:t>
      </w:r>
    </w:p>
    <w:p>
      <w:pPr>
        <w:spacing w:after="20"/>
      </w:pPr>
      <w:r>
        <w:rPr>
          <w:b/>
        </w:rPr>
        <w:t>NOC Engineer (L1)</w:t>
      </w:r>
      <w:r>
        <w:t xml:space="preserve"> — Managed network services provider, Coimbatore</w:t>
      </w:r>
    </w:p>
    <w:p>
      <w:pPr>
        <w:spacing w:after="120"/>
      </w:pPr>
      <w:r>
        <w:rPr>
          <w:b w:val="0"/>
          <w:i w:val="0"/>
          <w:color w:val="5B5F8A"/>
          <w:sz w:val="19"/>
        </w:rPr>
        <w:t>8 months · current</w:t>
      </w:r>
    </w:p>
    <w:p>
      <w:pPr>
        <w:pStyle w:val="ListBullet"/>
        <w:spacing w:after="40"/>
      </w:pPr>
      <w:r>
        <w:t>Monitor around 400 branch routers and switches for retail and banking clients, acknowledging alerts within the agreed SLA.</w:t>
      </w:r>
    </w:p>
    <w:p>
      <w:pPr>
        <w:pStyle w:val="ListBullet"/>
        <w:spacing w:after="40"/>
      </w:pPr>
      <w:r>
        <w:t>Troubleshoot link down, VLAN and DHCP issues remotely, escalating hardware faults to field engineers with clear diagnostics.</w:t>
      </w:r>
    </w:p>
    <w:p>
      <w:pPr>
        <w:pStyle w:val="ListBullet"/>
        <w:spacing w:after="40"/>
      </w:pPr>
      <w:r>
        <w:t>Log ISP complaints and follow up until links are restored, updating the client with time-stamped notes.</w:t>
      </w:r>
    </w:p>
    <w:p>
      <w:pPr>
        <w:spacing w:after="20"/>
      </w:pPr>
      <w:r>
        <w:rPr>
          <w:b/>
        </w:rPr>
        <w:t>Network Intern</w:t>
      </w:r>
      <w:r>
        <w:t xml:space="preserve"> — Textile mill IT department, Tiruppur</w:t>
      </w:r>
    </w:p>
    <w:p>
      <w:pPr>
        <w:spacing w:after="120"/>
      </w:pPr>
      <w:r>
        <w:rPr>
          <w:b w:val="0"/>
          <w:i w:val="0"/>
          <w:color w:val="5B5F8A"/>
          <w:sz w:val="19"/>
        </w:rPr>
        <w:t>3-month internship</w:t>
      </w:r>
    </w:p>
    <w:p>
      <w:pPr>
        <w:pStyle w:val="ListBullet"/>
        <w:spacing w:after="40"/>
      </w:pPr>
      <w:r>
        <w:t>Helped re-cable and label the mill’s server rack and access switches across two buildings.</w:t>
      </w:r>
    </w:p>
    <w:p>
      <w:pPr>
        <w:pStyle w:val="ListBullet"/>
        <w:spacing w:after="40"/>
      </w:pPr>
      <w:r>
        <w:t>Documented IP address allocations in a shared sheet, removing duplicate addresses that caused printer outages.</w:t>
      </w:r>
    </w:p>
    <w:p>
      <w:pPr>
        <w:spacing w:after="80" w:before="220"/>
        <w:pBdr>
          <w:bottom w:val="single" w:sz="6" w:space="2" w:color="4B2ED6"/>
        </w:pBdr>
      </w:pPr>
      <w:r>
        <w:rPr>
          <w:b/>
          <w:i w:val="0"/>
          <w:color w:val="4B2ED6"/>
          <w:sz w:val="21"/>
        </w:rPr>
        <w:t>EDUCATION</w:t>
      </w:r>
    </w:p>
    <w:p>
      <w:pPr>
        <w:spacing w:after="20"/>
      </w:pPr>
      <w:r>
        <w:rPr>
          <w:b/>
        </w:rPr>
        <w:t>B.E. in Electronics and Communication Engineering</w:t>
      </w:r>
      <w:r>
        <w:t xml:space="preserve"> — Engineering college affiliated to a state technical university, Coimbatore</w:t>
      </w:r>
    </w:p>
    <w:p>
      <w:pPr>
        <w:spacing w:after="120"/>
      </w:pPr>
      <w:r>
        <w:rPr>
          <w:b w:val="0"/>
          <w:i w:val="0"/>
          <w:color w:val="5B5F8A"/>
          <w:sz w:val="19"/>
        </w:rPr>
        <w:t>Final project: campus Wi-Fi coverage survey and access point placement plan</w:t>
      </w:r>
    </w:p>
    <w:p>
      <w:pPr>
        <w:spacing w:after="20"/>
      </w:pPr>
      <w:r>
        <w:rPr>
          <w:b/>
        </w:rPr>
        <w:t>Higher Secondary (PCM)</w:t>
      </w:r>
      <w:r>
        <w:t xml:space="preserve"> — State board higher secondary school, Erode</w:t>
      </w:r>
    </w:p>
    <w:p>
      <w:pPr>
        <w:spacing w:after="80" w:before="220"/>
        <w:pBdr>
          <w:bottom w:val="single" w:sz="6" w:space="2" w:color="4B2ED6"/>
        </w:pBdr>
      </w:pPr>
      <w:r>
        <w:rPr>
          <w:b/>
          <w:i w:val="0"/>
          <w:color w:val="4B2ED6"/>
          <w:sz w:val="21"/>
        </w:rPr>
        <w:t>CERTIFICATIONS AND REGISTRATIONS</w:t>
      </w:r>
    </w:p>
    <w:p>
      <w:pPr>
        <w:pStyle w:val="ListBullet"/>
        <w:spacing w:after="40"/>
      </w:pPr>
      <w:r>
        <w:t>Cisco Certified Network Associate (CCNA)</w:t>
      </w:r>
    </w:p>
    <w:p>
      <w:pPr>
        <w:pStyle w:val="ListBullet"/>
        <w:spacing w:after="40"/>
      </w:pPr>
      <w:r>
        <w:t>Fortinet NSE 1 and 2 network security associate</w:t>
      </w:r>
    </w:p>
    <w:p>
      <w:pPr>
        <w:spacing w:after="80" w:before="220"/>
        <w:pBdr>
          <w:bottom w:val="single" w:sz="6" w:space="2" w:color="4B2ED6"/>
        </w:pBdr>
      </w:pPr>
      <w:r>
        <w:rPr>
          <w:b/>
          <w:i w:val="0"/>
          <w:color w:val="4B2ED6"/>
          <w:sz w:val="21"/>
        </w:rPr>
        <w:t>PROJECTS</w:t>
      </w:r>
    </w:p>
    <w:p>
      <w:pPr>
        <w:pStyle w:val="ListBullet"/>
        <w:spacing w:after="40"/>
      </w:pPr>
      <w:r>
        <w:t>Home lab — built a multi-router lab in a network simulator to practise OSPF, NAT and ACLs, with notes on GitHub</w:t>
      </w:r>
    </w:p>
    <w:p>
      <w:pPr>
        <w:spacing w:after="80" w:before="220"/>
        <w:pBdr>
          <w:bottom w:val="single" w:sz="6" w:space="2" w:color="4B2ED6"/>
        </w:pBdr>
      </w:pPr>
      <w:r>
        <w:rPr>
          <w:b/>
          <w:i w:val="0"/>
          <w:color w:val="4B2ED6"/>
          <w:sz w:val="21"/>
        </w:rPr>
        <w:t>LANGUAGES</w:t>
      </w:r>
    </w:p>
    <w:p>
      <w:r>
        <w:rPr>
          <w:b w:val="0"/>
          <w:i w:val="0"/>
        </w:rPr>
        <w:t>Tamil · English</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fresher resume from digitalcvmaker.com/resume-examples/network-engineers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Vignesh Selvaraj – Network Support Engineer resume</dc:title>
  <dc:subject>network-engineers resume example</dc:subject>
  <dc:creator>digitalcvmaker.com</dc:creator>
  <cp:keywords>template, network-engineers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