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Gaurav Pandey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Medical Representative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Varanasi,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B.Pharm graduate with six months as a trainee medical representative for a mid-size pharma company in the cardio-diabetic segment. Calls on general physicians and diabetologists, maintains chemist relationships and reports visits in the company field app. Comfortable with daily travel across a headquarters and outstation territory. Looking for a medical representative role in chronic therapy.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Doctor detailing · Product knowledge in cardio-diabetic therapy · Chemist and stockist coverage · Field reporting apps · Territory planning · Prescription follow-up · Medical camp support · Communication in Hindi and English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Trainee Medical Representative</w:t>
      </w:r>
      <w:r>
        <w:t xml:space="preserve"> — Mid-size Indian pharmaceutical company, chronic division, Varanasi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 months · current</w:t>
      </w:r>
    </w:p>
    <w:p>
      <w:pPr>
        <w:pStyle w:val="ListBullet"/>
        <w:spacing w:after="40"/>
      </w:pPr>
      <w:r>
        <w:t>Visit 10 to 12 doctors and 8 chemists a day across Varanasi headquarters and two outstation towns.</w:t>
      </w:r>
    </w:p>
    <w:p>
      <w:pPr>
        <w:pStyle w:val="ListBullet"/>
        <w:spacing w:after="40"/>
      </w:pPr>
      <w:r>
        <w:t>Detail diabetes and blood pressure products using approved visual aids and study summaries.</w:t>
      </w:r>
    </w:p>
    <w:p>
      <w:pPr>
        <w:pStyle w:val="ListBullet"/>
        <w:spacing w:after="40"/>
      </w:pPr>
      <w:r>
        <w:t>Organised two blood sugar screening camps at clinics with the area manager, following company compliance rules.</w:t>
      </w:r>
    </w:p>
    <w:p>
      <w:pPr>
        <w:pStyle w:val="ListBullet"/>
        <w:spacing w:after="40"/>
      </w:pPr>
      <w:r>
        <w:t>Log calls, samples and chemist orders daily in the field reporting app with no pending entries.</w:t>
      </w:r>
    </w:p>
    <w:p>
      <w:pPr>
        <w:spacing w:after="20"/>
      </w:pPr>
      <w:r>
        <w:rPr>
          <w:b/>
        </w:rPr>
        <w:t>Pharmacy Intern</w:t>
      </w:r>
      <w:r>
        <w:t xml:space="preserve"> — Hospital pharmacy, Varanasi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2-month internship</w:t>
      </w:r>
    </w:p>
    <w:p>
      <w:pPr>
        <w:pStyle w:val="ListBullet"/>
        <w:spacing w:after="40"/>
      </w:pPr>
      <w:r>
        <w:t>Dispensed medicines against prescriptions and learned brand and generic equivalents.</w:t>
      </w:r>
    </w:p>
    <w:p>
      <w:pPr>
        <w:pStyle w:val="ListBullet"/>
        <w:spacing w:after="40"/>
      </w:pPr>
      <w:r>
        <w:t>Tracked near-expiry stock and helped arrange returns to distributors.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B.Pharm</w:t>
      </w:r>
      <w:r>
        <w:t xml:space="preserve"> — Pharmacy college affiliated to a state technical university, Varanasi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Project: patient counselling leaflet on insulin storage</w:t>
      </w:r>
    </w:p>
    <w:p>
      <w:pPr>
        <w:spacing w:after="20"/>
      </w:pPr>
      <w:r>
        <w:rPr>
          <w:b/>
        </w:rPr>
        <w:t>Higher Secondary (PCB)</w:t>
      </w:r>
      <w:r>
        <w:t xml:space="preserve"> — State board school, Mirzapur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Company induction training in cardio-diabetic products</w:t>
      </w:r>
    </w:p>
    <w:p>
      <w:pPr>
        <w:pStyle w:val="ListBullet"/>
        <w:spacing w:after="40"/>
      </w:pPr>
      <w:r>
        <w:t>Uniform Code for Pharmaceutical Marketing Practices awareness session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Doctor list cleanup — verified addresses and specialties of 150 doctors in the territory for the manager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 · Bhojpuri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digitalcvmaker.com/resume-examples/medical-representatives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Gaurav Pandey – Medical Representative resume</dc:title>
  <dc:subject>medical-representatives resume example</dc:subject>
  <dc:creator>digitalcvmaker.com</dc:creator>
  <cp:keywords>template, medical-representatives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