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Tanvi Shah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Freelance Graphic Designer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Ahmedabad, Gujarat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Graphic designer in the first year of independent practice, creating social media creatives, logos and packaging labels for small businesses. Delivers print-ready files with clear revision rounds and quick turnaround. Works in Adobe Illustrator, Photoshop and Figma, and keeps a live Behance portfolio with before-and-after case studies for each client.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Adobe Illustrator · Adobe Photoshop · Figma · Logo design · Packaging labels · Social media creatives · Print file preparation · Client briefing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Independent Graphic Designer</w:t>
      </w:r>
      <w:r>
        <w:t xml:space="preserve"> — self-employed, serving local retail and food brands, Ahmedabad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· current</w:t>
      </w:r>
    </w:p>
    <w:p>
      <w:pPr>
        <w:pStyle w:val="ListBullet"/>
        <w:spacing w:after="40"/>
      </w:pPr>
      <w:r>
        <w:t>Delivered brand identity kits for nine small businesses, including logos, colour palettes and ready-to-use Instagram templates.</w:t>
      </w:r>
    </w:p>
    <w:p>
      <w:pPr>
        <w:pStyle w:val="ListBullet"/>
        <w:spacing w:after="40"/>
      </w:pPr>
      <w:r>
        <w:t>Designed labels for a home-grown pickle brand that moved from handwritten jars to printed packaging for supermarket shelves.</w:t>
      </w:r>
    </w:p>
    <w:p>
      <w:pPr>
        <w:pStyle w:val="ListBullet"/>
        <w:spacing w:after="40"/>
      </w:pPr>
      <w:r>
        <w:t>Maintained a 48-hour first-draft turnaround across 30 projects, with most clients approving within two revision rounds.</w:t>
      </w:r>
    </w:p>
    <w:p>
      <w:pPr>
        <w:pStyle w:val="ListBullet"/>
        <w:spacing w:after="40"/>
      </w:pPr>
      <w:r>
        <w:t>Earned four repeat clients through referrals, who now send monthly creative requests on a retainer basis.</w:t>
      </w:r>
    </w:p>
    <w:p>
      <w:pPr>
        <w:spacing w:after="20"/>
      </w:pPr>
      <w:r>
        <w:rPr>
          <w:b/>
        </w:rPr>
        <w:t>Design Intern</w:t>
      </w:r>
      <w:r>
        <w:t xml:space="preserve"> — boutique branding studio, Ahmedabad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3-month internship</w:t>
      </w:r>
    </w:p>
    <w:p>
      <w:pPr>
        <w:pStyle w:val="ListBullet"/>
        <w:spacing w:after="40"/>
      </w:pPr>
      <w:r>
        <w:t>Prepared mock-ups and print files for wedding invitations and corporate stationery under a senior designer.</w:t>
      </w:r>
    </w:p>
    <w:p>
      <w:pPr>
        <w:pStyle w:val="ListBullet"/>
        <w:spacing w:after="40"/>
      </w:pPr>
      <w:r>
        <w:t>Learnt prepress checks for bleed, CMYK conversion and paper stock, reducing reprints on studio jobs.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Bachelor of Design (Communication Design)</w:t>
      </w:r>
      <w:r>
        <w:t xml:space="preserve"> — private design institute, Ahmedabad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Graduation project on packaging for rural women’s self-help groups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Adobe Certified Professional in Graphic Design and Illustration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Festive packaging refresh — redesigned gift boxes for a sweet shop, helping it sell out its Diwali stock a week early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Gujarati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digitalcvmaker.com/resume-examples/freelancers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Tanvi Shah – Freelance Graphic Designer resume</dc:title>
  <dc:subject>freelancers resume example</dc:subject>
  <dc:creator>digitalcvmaker.com</dc:creator>
  <cp:keywords>template, freelancers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