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Imran Shaikh</w:t>
      </w:r>
    </w:p>
    <w:p>
      <w:pPr>
        <w:spacing w:after="40"/>
      </w:pPr>
      <w:r>
        <w:rPr>
          <w:b w:val="0"/>
          <w:i w:val="0"/>
          <w:color w:val="4B2ED6"/>
          <w:sz w:val="23"/>
        </w:rPr>
        <w:t>Project Engineer – Highways and Bridges</w:t>
      </w:r>
    </w:p>
    <w:p>
      <w:pPr>
        <w:spacing w:after="120"/>
      </w:pPr>
      <w:r>
        <w:rPr>
          <w:b w:val="0"/>
          <w:i w:val="0"/>
          <w:color w:val="5B5F8A"/>
          <w:sz w:val="19"/>
        </w:rPr>
        <w:t>Ahmedabad, Gujarat · [Phone] · [Email] · [Website or LinkedIn]</w:t>
      </w:r>
    </w:p>
    <w:p>
      <w:pPr>
        <w:spacing w:after="80" w:before="220"/>
        <w:pBdr>
          <w:bottom w:val="single" w:sz="6" w:space="2" w:color="4B2ED6"/>
        </w:pBdr>
      </w:pPr>
      <w:r>
        <w:rPr>
          <w:b/>
          <w:i w:val="0"/>
          <w:color w:val="4B2ED6"/>
          <w:sz w:val="21"/>
        </w:rPr>
        <w:t>PROFESSIONAL SUMMARY</w:t>
      </w:r>
    </w:p>
    <w:p>
      <w:r>
        <w:rPr>
          <w:b w:val="0"/>
          <w:i w:val="0"/>
        </w:rPr>
        <w:t>Civil engineer with eight years on national highway, flyover and minor bridge projects for EPC contractors. Handles execution planning, subcontractor billing, quality checks and coordination with the authority engineer. Experienced with Primavera P6, AutoCAD and MORTH specifications, and has delivered structures ahead of milestone dates while keeping accident-free records on assigned stretches.</w:t>
      </w:r>
    </w:p>
    <w:p>
      <w:pPr>
        <w:spacing w:after="80" w:before="220"/>
        <w:pBdr>
          <w:bottom w:val="single" w:sz="6" w:space="2" w:color="4B2ED6"/>
        </w:pBdr>
      </w:pPr>
      <w:r>
        <w:rPr>
          <w:b/>
          <w:i w:val="0"/>
          <w:color w:val="4B2ED6"/>
          <w:sz w:val="21"/>
        </w:rPr>
        <w:t>SKILLS</w:t>
      </w:r>
    </w:p>
    <w:p>
      <w:r>
        <w:rPr>
          <w:b w:val="0"/>
          <w:i w:val="0"/>
        </w:rPr>
        <w:t>Highway execution · Bridge and flyover works · MORTH specifications · Primavera P6 · AutoCAD · Subcontractor billing · Quality assurance · Site safety management · Authority engineer coordination</w:t>
      </w:r>
    </w:p>
    <w:p>
      <w:pPr>
        <w:spacing w:after="80" w:before="220"/>
        <w:pBdr>
          <w:bottom w:val="single" w:sz="6" w:space="2" w:color="4B2ED6"/>
        </w:pBdr>
      </w:pPr>
      <w:r>
        <w:rPr>
          <w:b/>
          <w:i w:val="0"/>
          <w:color w:val="4B2ED6"/>
          <w:sz w:val="21"/>
        </w:rPr>
        <w:t>EXPERIENCE</w:t>
      </w:r>
    </w:p>
    <w:p>
      <w:pPr>
        <w:spacing w:after="20"/>
      </w:pPr>
      <w:r>
        <w:rPr>
          <w:b/>
        </w:rPr>
        <w:t>Project Engineer</w:t>
      </w:r>
      <w:r>
        <w:t xml:space="preserve"> — EPC infrastructure contractor, Ahmedabad</w:t>
      </w:r>
    </w:p>
    <w:p>
      <w:pPr>
        <w:spacing w:after="120"/>
      </w:pPr>
      <w:r>
        <w:rPr>
          <w:b w:val="0"/>
          <w:i w:val="0"/>
          <w:color w:val="5B5F8A"/>
          <w:sz w:val="19"/>
        </w:rPr>
        <w:t>4 years · current</w:t>
      </w:r>
    </w:p>
    <w:p>
      <w:pPr>
        <w:pStyle w:val="ListBullet"/>
        <w:spacing w:after="40"/>
      </w:pPr>
      <w:r>
        <w:t>Managed execution of a twenty-two kilometre four-lane highway stretch including two minor bridges and six box culverts.</w:t>
      </w:r>
    </w:p>
    <w:p>
      <w:pPr>
        <w:pStyle w:val="ListBullet"/>
        <w:spacing w:after="40"/>
      </w:pPr>
      <w:r>
        <w:t>Prepared monthly work programmes in Primavera P6 and recovered a six-week delay by resequencing embankment and culvert works.</w:t>
      </w:r>
    </w:p>
    <w:p>
      <w:pPr>
        <w:pStyle w:val="ListBullet"/>
        <w:spacing w:after="40"/>
      </w:pPr>
      <w:r>
        <w:t>Verified and certified subcontractor bills worth several crore rupees each quarter against measured quantities.</w:t>
      </w:r>
    </w:p>
    <w:p>
      <w:pPr>
        <w:pStyle w:val="ListBullet"/>
        <w:spacing w:after="40"/>
      </w:pPr>
      <w:r>
        <w:t>Coordinated joint inspections with the authority engineer and closed quality observations within agreed timelines.</w:t>
      </w:r>
    </w:p>
    <w:p>
      <w:pPr>
        <w:spacing w:after="20"/>
      </w:pPr>
      <w:r>
        <w:rPr>
          <w:b/>
        </w:rPr>
        <w:t>Site Engineer – Structures</w:t>
      </w:r>
      <w:r>
        <w:t xml:space="preserve"> — Urban flyover contractor, Surat</w:t>
      </w:r>
    </w:p>
    <w:p>
      <w:pPr>
        <w:spacing w:after="120"/>
      </w:pPr>
      <w:r>
        <w:rPr>
          <w:b w:val="0"/>
          <w:i w:val="0"/>
          <w:color w:val="5B5F8A"/>
          <w:sz w:val="19"/>
        </w:rPr>
        <w:t>3 years</w:t>
      </w:r>
    </w:p>
    <w:p>
      <w:pPr>
        <w:pStyle w:val="ListBullet"/>
        <w:spacing w:after="40"/>
      </w:pPr>
      <w:r>
        <w:t>Supervised pile foundations, pier construction and precast girder launching for a one-kilometre urban flyover.</w:t>
      </w:r>
    </w:p>
    <w:p>
      <w:pPr>
        <w:pStyle w:val="ListBullet"/>
        <w:spacing w:after="40"/>
      </w:pPr>
      <w:r>
        <w:t>Planned traffic diversions with the city police and kept the adjoining road open throughout girder launching.</w:t>
      </w:r>
    </w:p>
    <w:p>
      <w:pPr>
        <w:pStyle w:val="ListBullet"/>
        <w:spacing w:after="40"/>
      </w:pPr>
      <w:r>
        <w:t>Ran toolbox talks and permit checks for work at height, contributing to zero lost-time incidents on the structure team.</w:t>
      </w:r>
    </w:p>
    <w:p>
      <w:pPr>
        <w:spacing w:after="20"/>
      </w:pPr>
      <w:r>
        <w:rPr>
          <w:b/>
        </w:rPr>
        <w:t>Graduate Engineer Trainee</w:t>
      </w:r>
      <w:r>
        <w:t xml:space="preserve"> — Road construction company, Vadodara</w:t>
      </w:r>
    </w:p>
    <w:p>
      <w:pPr>
        <w:spacing w:after="120"/>
      </w:pPr>
      <w:r>
        <w:rPr>
          <w:b w:val="0"/>
          <w:i w:val="0"/>
          <w:color w:val="5B5F8A"/>
          <w:sz w:val="19"/>
        </w:rPr>
        <w:t>1 year</w:t>
      </w:r>
    </w:p>
    <w:p>
      <w:pPr>
        <w:pStyle w:val="ListBullet"/>
        <w:spacing w:after="40"/>
      </w:pPr>
      <w:r>
        <w:t>Assisted in field density tests, level checks and bituminous layer records on a state highway widening project.</w:t>
      </w:r>
    </w:p>
    <w:p>
      <w:pPr>
        <w:pStyle w:val="ListBullet"/>
        <w:spacing w:after="40"/>
      </w:pPr>
      <w:r>
        <w:t>Maintained measurement books and the drawings register for the site office during the widening works.</w:t>
      </w:r>
    </w:p>
    <w:p>
      <w:pPr>
        <w:pStyle w:val="ListBullet"/>
        <w:spacing w:after="40"/>
      </w:pPr>
      <w:r>
        <w:t>Checked compaction and camber on completed layers with the senior engineer before approving the next course.</w:t>
      </w:r>
    </w:p>
    <w:p>
      <w:pPr>
        <w:spacing w:after="80" w:before="220"/>
        <w:pBdr>
          <w:bottom w:val="single" w:sz="6" w:space="2" w:color="4B2ED6"/>
        </w:pBdr>
      </w:pPr>
      <w:r>
        <w:rPr>
          <w:b/>
          <w:i w:val="0"/>
          <w:color w:val="4B2ED6"/>
          <w:sz w:val="21"/>
        </w:rPr>
        <w:t>EDUCATION</w:t>
      </w:r>
    </w:p>
    <w:p>
      <w:pPr>
        <w:spacing w:after="20"/>
      </w:pPr>
      <w:r>
        <w:rPr>
          <w:b/>
        </w:rPr>
        <w:t>B.E. Civil Engineering</w:t>
      </w:r>
      <w:r>
        <w:t xml:space="preserve"> — Government engineering college, Ahmedabad</w:t>
      </w:r>
    </w:p>
    <w:p>
      <w:pPr>
        <w:spacing w:after="120"/>
      </w:pPr>
      <w:r>
        <w:rPr>
          <w:b w:val="0"/>
          <w:i w:val="0"/>
          <w:color w:val="5B5F8A"/>
          <w:sz w:val="19"/>
        </w:rPr>
        <w:t>First class with distinction</w:t>
      </w:r>
    </w:p>
    <w:p>
      <w:pPr>
        <w:spacing w:after="80" w:before="220"/>
        <w:pBdr>
          <w:bottom w:val="single" w:sz="6" w:space="2" w:color="4B2ED6"/>
        </w:pBdr>
      </w:pPr>
      <w:r>
        <w:rPr>
          <w:b/>
          <w:i w:val="0"/>
          <w:color w:val="4B2ED6"/>
          <w:sz w:val="21"/>
        </w:rPr>
        <w:t>CERTIFICATIONS AND REGISTRATIONS</w:t>
      </w:r>
    </w:p>
    <w:p>
      <w:pPr>
        <w:pStyle w:val="ListBullet"/>
        <w:spacing w:after="40"/>
      </w:pPr>
      <w:r>
        <w:t>Associate Member, Institution of Engineers (India)</w:t>
      </w:r>
    </w:p>
    <w:p>
      <w:pPr>
        <w:pStyle w:val="ListBullet"/>
        <w:spacing w:after="40"/>
      </w:pPr>
      <w:r>
        <w:t>Primavera P6 professional course</w:t>
      </w:r>
    </w:p>
    <w:p>
      <w:pPr>
        <w:pStyle w:val="ListBullet"/>
        <w:spacing w:after="40"/>
      </w:pPr>
      <w:r>
        <w:t>IRC-based training on bridge inspection</w:t>
      </w:r>
    </w:p>
    <w:p>
      <w:pPr>
        <w:pStyle w:val="ListBullet"/>
        <w:spacing w:after="40"/>
      </w:pPr>
      <w:r>
        <w:t>Construction safety management course</w:t>
      </w:r>
    </w:p>
    <w:p>
      <w:pPr>
        <w:spacing w:after="80" w:before="220"/>
        <w:pBdr>
          <w:bottom w:val="single" w:sz="6" w:space="2" w:color="4B2ED6"/>
        </w:pBdr>
      </w:pPr>
      <w:r>
        <w:rPr>
          <w:b/>
          <w:i w:val="0"/>
          <w:color w:val="4B2ED6"/>
          <w:sz w:val="21"/>
        </w:rPr>
        <w:t>PROJECTS</w:t>
      </w:r>
    </w:p>
    <w:p>
      <w:pPr>
        <w:pStyle w:val="ListBullet"/>
        <w:spacing w:after="40"/>
      </w:pPr>
      <w:r>
        <w:t>Culvert resequencing plan — revised work order that recovered a six-week slippage before the monsoon</w:t>
      </w:r>
    </w:p>
    <w:p>
      <w:pPr>
        <w:spacing w:after="80" w:before="220"/>
        <w:pBdr>
          <w:bottom w:val="single" w:sz="6" w:space="2" w:color="4B2ED6"/>
        </w:pBdr>
      </w:pPr>
      <w:r>
        <w:rPr>
          <w:b/>
          <w:i w:val="0"/>
          <w:color w:val="4B2ED6"/>
          <w:sz w:val="21"/>
        </w:rPr>
        <w:t>LANGUAGES</w:t>
      </w:r>
    </w:p>
    <w:p>
      <w:r>
        <w:rPr>
          <w:b w:val="0"/>
          <w:i w:val="0"/>
        </w:rPr>
        <w:t>English · Hindi · Gujarati · Urdu</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digitalcvmaker.com/resume-examples/civil-engineers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Imran Shaikh – Project Engineer – Highways and Bridges resume</dc:title>
  <dc:subject>civil-engineers resume example</dc:subject>
  <dc:creator>digitalcvmaker.com</dc:creator>
  <cp:keywords>template, civil-engineers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