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Photographer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Please consider my application for the Senior Photographer role in your in-house content team. I have six years of commercial experience, and I am drawn to [Organisation name] because your brand shows real customers in real homes rather than stock images.</w:t>
      </w:r>
    </w:p>
    <w:p>
      <w:pPr>
        <w:spacing w:after="120"/>
      </w:pPr>
      <w:r>
        <w:rPr>
          <w:b w:val="0"/>
          <w:i w:val="0"/>
        </w:rPr>
        <w:t>At a content agency in Mumbai, I lead shoots for lifestyle, furniture and beauty clients. I plan call sheets, direct models and stylists, and manage a crew of three. For a home décor client, I shot a room-by-room campaign across eleven apartments in two weeks; the client reused those images across its website, print catalogue and store displays for a full season.</w:t>
      </w:r>
    </w:p>
    <w:p>
      <w:pPr>
        <w:spacing w:after="120"/>
      </w:pPr>
      <w:r>
        <w:rPr>
          <w:b w:val="0"/>
          <w:i w:val="0"/>
        </w:rPr>
        <w:t>I also set up the agency’s digital asset workflow, with tethered capture, a naming convention and cloud backups, so account teams can find approved images without calling me.</w:t>
      </w:r>
    </w:p>
    <w:p>
      <w:pPr>
        <w:spacing w:after="120"/>
      </w:pPr>
      <w:r>
        <w:rPr>
          <w:b w:val="0"/>
          <w:i w:val="0"/>
        </w:rPr>
        <w:t>I work comfortably with brand guidelines, model release forms and usage rights, and I can shoot short video for reels when needed. My notice period is thirty days.</w:t>
      </w:r>
    </w:p>
    <w:p>
      <w:pPr>
        <w:spacing w:after="120"/>
      </w:pPr>
      <w:r>
        <w:rPr>
          <w:b w:val="0"/>
          <w:i w:val="0"/>
        </w:rPr>
        <w:t>My portfolio is organised by client category, so you can see the work closest to your products first. Thank you for your time, and I would welcome a conversation.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[Photographer’s name],</w:t>
      </w:r>
    </w:p>
    <w:p>
      <w:pPr>
        <w:spacing w:after="120"/>
      </w:pPr>
      <w:r>
        <w:rPr>
          <w:b w:val="0"/>
          <w:i w:val="0"/>
        </w:rPr>
        <w:t>I am writing to ask to be considered for the second shooter and photo assistant position with your wedding team. I have long admired how your studio covers rituals without interrupting families, and I would like to learn that approach from people who do it every season.</w:t>
      </w:r>
    </w:p>
    <w:p>
      <w:pPr>
        <w:spacing w:after="120"/>
      </w:pPr>
      <w:r>
        <w:rPr>
          <w:b w:val="0"/>
          <w:i w:val="0"/>
        </w:rPr>
        <w:t>For the past eight months I have assisted a wedding photographer in Jaipur. I handled lighting setups, carried and cleaned gear, and shot candid coverage at fourteen weddings, including two long Rajasthani ceremonies that ran through the night. I also culled and did the first colour edit for about six thousand images in Lightroom, which the lead photographer then finalised.</w:t>
      </w:r>
    </w:p>
    <w:p>
      <w:pPr>
        <w:spacing w:after="120"/>
      </w:pPr>
      <w:r>
        <w:rPr>
          <w:b w:val="0"/>
          <w:i w:val="0"/>
        </w:rPr>
        <w:t>Separately, I shot a personal series on artisans in the old city markets. Six of those images were displayed at a college photography exhibition, and a local handicraft cooperative now uses them in its catalogue with credit.</w:t>
      </w:r>
    </w:p>
    <w:p>
      <w:pPr>
        <w:spacing w:after="120"/>
      </w:pPr>
      <w:r>
        <w:rPr>
          <w:b w:val="0"/>
          <w:i w:val="0"/>
        </w:rPr>
        <w:t>I own a full-frame body, a 35mm and an 85mm lens, and a speedlight. I can travel for destination weddings and am free for the entire coming season.</w:t>
      </w:r>
    </w:p>
    <w:p>
      <w:pPr>
        <w:spacing w:after="120"/>
      </w:pPr>
      <w:r>
        <w:rPr>
          <w:b w:val="0"/>
          <w:i w:val="0"/>
        </w:rPr>
        <w:t>My online portfolio and a sample gallery of one full wedding are linked below. Thank you for looking at my work.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Link a portfolio filtered to the genre you are applying for. A wedding studio wants one complete wedding gallery, while a catalogue studio wants consistent product sets, not your best travel frames.</w:t>
      </w:r>
    </w:p>
    <w:p>
      <w:pPr>
        <w:pStyle w:val="ListBullet"/>
        <w:spacing w:after="40"/>
      </w:pPr>
      <w:r>
        <w:t>List your kit briefly, such as bodies, lenses and lighting, because studios planning second shooters and assistants need to know what you bring. One line is enough.</w:t>
      </w:r>
    </w:p>
    <w:p>
      <w:pPr>
        <w:pStyle w:val="ListBullet"/>
        <w:spacing w:after="40"/>
      </w:pPr>
      <w:r>
        <w:t>Never attach large RAW files or heavy image folders to the email. Share a web gallery or a compressed PDF under a few megabytes and keep the letter itself text only.</w:t>
      </w:r>
    </w:p>
    <w:p>
      <w:pPr>
        <w:pStyle w:val="ListBullet"/>
        <w:spacing w:after="40"/>
      </w:pPr>
      <w:r>
        <w:t>Mention consent, model releases and usage rights if you have handled them. Brands and publications trust photographers who understand who may use an image and for how long.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digitalcvmaker.com/cover-letter-examples/photographers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cover letter samples</dc:title>
  <dc:subject>photographers cover letter example</dc:subject>
  <dc:creator>digitalcvmaker.com</dc:creator>
  <cp:keywords>template, photographers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