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Financial Advisor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Relationship Manager role at [Organisation name]. I am an AMFI-registered Mutual Fund Distributor with seven years of practice in Pune, serving about 180 families through goal-based SIP planning, and I also hold an IRDAI licence for life and health insurance. Your firm’s review-led approach matches the way I have built my own client base.</w:t>
      </w:r>
    </w:p>
    <w:p>
      <w:pPr>
        <w:spacing w:after="120"/>
      </w:pPr>
      <w:r>
        <w:rPr>
          <w:b w:val="0"/>
          <w:i w:val="0"/>
        </w:rPr>
        <w:t>Every client of mine has a written goal sheet that we revisit at an annual review, and most reviews end in a rebalancing or a change in SIP amounts rather than a new product. During a sharp market fall I called each client personally and shared a one-page note on staying invested; very few stopped their SIPs, and several increased them. I also run a documentation check on nominees, joint holdings and bank mandates, which has helped families complete transmissions smoothly after a bereavement.</w:t>
      </w:r>
    </w:p>
    <w:p>
      <w:pPr>
        <w:spacing w:after="120"/>
      </w:pPr>
      <w:r>
        <w:rPr>
          <w:b w:val="0"/>
          <w:i w:val="0"/>
        </w:rPr>
        <w:t>Any client who wishes to move with me will do so only on their own written request, in line with AMFI rules on change of distributor. I need one month to hand over my current arrangements.</w:t>
      </w:r>
    </w:p>
    <w:p>
      <w:pPr>
        <w:spacing w:after="120"/>
      </w:pPr>
      <w:r>
        <w:rPr>
          <w:b w:val="0"/>
          <w:i w:val="0"/>
        </w:rPr>
        <w:t>Thank you for your consideration. I look forward to discussing the role with you.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Associate role at [Organisation name]. I am an AMFI-registered Mutual Fund Distributor holding an ARN and the NISM Series V-A certification, and your practice’s focus on salaried families in Pune is the client base I would like to learn to serve well.</w:t>
      </w:r>
    </w:p>
    <w:p>
      <w:pPr>
        <w:spacing w:after="120"/>
      </w:pPr>
      <w:r>
        <w:rPr>
          <w:b w:val="0"/>
          <w:i w:val="0"/>
        </w:rPr>
        <w:t>For the past eight months I have assisted a senior distributor in Nashik with client onboarding. I completed KYC and risk-profiling questionnaires for about seventy new investors, set up their SIP mandates and added nominations to older folios that had none. I also prepared the half-yearly review packs, setting out each family’s goals, current allocation and pending documents, so the senior distributor could spend meetings on decisions instead of paperwork.</w:t>
      </w:r>
    </w:p>
    <w:p>
      <w:pPr>
        <w:spacing w:after="120"/>
      </w:pPr>
      <w:r>
        <w:rPr>
          <w:b w:val="0"/>
          <w:i w:val="0"/>
        </w:rPr>
        <w:t>I understand that a distributor must recommend only suitable schemes, disclose commissions when asked and never promise returns, and I follow AMFI’s code of conduct in every client conversation. I can join within two weeks.</w:t>
      </w:r>
    </w:p>
    <w:p>
      <w:pPr>
        <w:spacing w:after="120"/>
      </w:pPr>
      <w:r>
        <w:rPr>
          <w:b w:val="0"/>
          <w:i w:val="0"/>
        </w:rPr>
        <w:t>Thank you for considering my application. I would be glad to meet you and learn how your team works.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Put your ARN or SEBI Investment Adviser registration number and NISM certifications near your name, and describe yourself only with the title your registration permits.</w:t>
      </w:r>
    </w:p>
    <w:p>
      <w:pPr>
        <w:pStyle w:val="ListBullet"/>
        <w:spacing w:after="40"/>
      </w:pPr>
      <w:r>
        <w:t>Describe your process, such as risk profiling, goal sheets, annual reviews and nominee checks, instead of returns earned for clients, since performance claims can breach SEBI and AMFI norms.</w:t>
      </w:r>
    </w:p>
    <w:p>
      <w:pPr>
        <w:pStyle w:val="ListBullet"/>
        <w:spacing w:after="40"/>
      </w:pPr>
      <w:r>
        <w:t>Do not attach client plans or portfolio statements, even with names removed; a blank plan template or a short note on your review method shows your work safely.</w:t>
      </w:r>
    </w:p>
    <w:p>
      <w:pPr>
        <w:pStyle w:val="ListBullet"/>
        <w:spacing w:after="40"/>
      </w:pPr>
      <w:r>
        <w:t>If you are moving with an existing client base, explain in one line how you will handle it with client consent, because hiring firms read this as a test of integrity.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digitalcvmaker.com/cover-letter-examples/financial-advisors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Advisor cover letter samples</dc:title>
  <dc:subject>financial-advisors cover letter example</dc:subject>
  <dc:creator>digitalcvmaker.com</dc:creator>
  <cp:keywords>template, financial-advisors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